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D8" w:rsidRPr="001A2258" w:rsidRDefault="003A2950" w:rsidP="004E5F43">
      <w:pPr>
        <w:jc w:val="both"/>
        <w:rPr>
          <w:rFonts w:ascii="Sylfaen" w:hAnsi="Sylfaen"/>
          <w:lang w:val="ka-GE"/>
        </w:rPr>
      </w:pPr>
      <w:r w:rsidRPr="001A2258">
        <w:rPr>
          <w:rFonts w:ascii="Sylfaen" w:hAnsi="Sylfaen"/>
          <w:lang w:val="ka-GE"/>
        </w:rPr>
        <w:t xml:space="preserve">ივანე ჯავახიშვილის სახელობის </w:t>
      </w:r>
      <w:r w:rsidR="00233694" w:rsidRPr="001A2258">
        <w:rPr>
          <w:rFonts w:ascii="Sylfaen" w:hAnsi="Sylfaen"/>
          <w:lang w:val="ka-GE"/>
        </w:rPr>
        <w:t>თბილისის სახელმწიფო უნივერსიტეტის გენდერის კვლევ</w:t>
      </w:r>
      <w:r w:rsidR="001A2258">
        <w:rPr>
          <w:rFonts w:ascii="Sylfaen" w:hAnsi="Sylfaen"/>
          <w:lang w:val="ka-GE"/>
        </w:rPr>
        <w:t>ებ</w:t>
      </w:r>
      <w:r w:rsidR="00233694" w:rsidRPr="001A2258">
        <w:rPr>
          <w:rFonts w:ascii="Sylfaen" w:hAnsi="Sylfaen"/>
          <w:lang w:val="ka-GE"/>
        </w:rPr>
        <w:t>ის ინსტიტუტი</w:t>
      </w:r>
      <w:r w:rsidR="00853DE1" w:rsidRPr="001A2258">
        <w:rPr>
          <w:rFonts w:ascii="Sylfaen" w:hAnsi="Sylfaen"/>
          <w:lang w:val="ka-GE"/>
        </w:rPr>
        <w:t xml:space="preserve"> იწყებს</w:t>
      </w:r>
      <w:r w:rsidR="00233694" w:rsidRPr="001A2258">
        <w:rPr>
          <w:rFonts w:ascii="Sylfaen" w:hAnsi="Sylfaen"/>
          <w:lang w:val="ka-GE"/>
        </w:rPr>
        <w:t xml:space="preserve"> ყოველწლიურ</w:t>
      </w:r>
      <w:r w:rsidR="00D506B4" w:rsidRPr="001A2258">
        <w:rPr>
          <w:rFonts w:ascii="Sylfaen" w:hAnsi="Sylfaen"/>
          <w:lang w:val="ka-GE"/>
        </w:rPr>
        <w:t>ი სტუდენტური</w:t>
      </w:r>
      <w:r w:rsidR="00910D5D" w:rsidRPr="001A2258">
        <w:rPr>
          <w:rFonts w:ascii="Sylfaen" w:hAnsi="Sylfaen"/>
        </w:rPr>
        <w:t xml:space="preserve"> </w:t>
      </w:r>
      <w:r w:rsidR="00D506B4" w:rsidRPr="001A2258">
        <w:rPr>
          <w:rFonts w:ascii="Sylfaen" w:hAnsi="Sylfaen"/>
          <w:lang w:val="ka-GE"/>
        </w:rPr>
        <w:t>კონფერენციის ორგანიზებას</w:t>
      </w:r>
      <w:r w:rsidR="00233694" w:rsidRPr="001A2258">
        <w:rPr>
          <w:rFonts w:ascii="Sylfaen" w:hAnsi="Sylfaen"/>
          <w:lang w:val="ka-GE"/>
        </w:rPr>
        <w:t xml:space="preserve"> გენდერის კვლევაში</w:t>
      </w:r>
      <w:r w:rsidR="00180350" w:rsidRPr="001A2258">
        <w:rPr>
          <w:rFonts w:ascii="Sylfaen" w:hAnsi="Sylfaen"/>
          <w:lang w:val="ka-GE"/>
        </w:rPr>
        <w:t xml:space="preserve">. </w:t>
      </w:r>
      <w:r w:rsidR="00EB46D8" w:rsidRPr="001A2258">
        <w:rPr>
          <w:rFonts w:ascii="Sylfaen" w:hAnsi="Sylfaen"/>
          <w:lang w:val="ka-GE"/>
        </w:rPr>
        <w:t>კონფერენციაში მონაწილეობის მისაღებად ვიწვევთ, როგორც თსუ-ს ასევე სხვა უმაღლესი სასწავლებლების სტუდენტებს. პირველი კონფერენცია გაიმართება ამა</w:t>
      </w:r>
      <w:r w:rsidR="001A2258">
        <w:rPr>
          <w:rFonts w:ascii="Sylfaen" w:hAnsi="Sylfaen"/>
          <w:lang w:val="ka-GE"/>
        </w:rPr>
        <w:t xml:space="preserve"> </w:t>
      </w:r>
      <w:r w:rsidR="00EB46D8" w:rsidRPr="001A2258">
        <w:rPr>
          <w:rFonts w:ascii="Sylfaen" w:hAnsi="Sylfaen"/>
          <w:lang w:val="ka-GE"/>
        </w:rPr>
        <w:t>წლის 30-31 მარტს.</w:t>
      </w:r>
    </w:p>
    <w:p w:rsidR="004E5F43" w:rsidRPr="001A2258" w:rsidRDefault="004E5F43" w:rsidP="004E5F43">
      <w:pPr>
        <w:jc w:val="both"/>
        <w:rPr>
          <w:rFonts w:ascii="Sylfaen" w:hAnsi="Sylfaen"/>
          <w:b/>
          <w:lang w:val="ka-GE"/>
        </w:rPr>
      </w:pPr>
      <w:r w:rsidRPr="001A2258">
        <w:rPr>
          <w:rFonts w:ascii="Sylfaen" w:hAnsi="Sylfaen"/>
          <w:lang w:val="ka-GE"/>
        </w:rPr>
        <w:t xml:space="preserve">კონფერენციის მიზანია სტუდენტური კვლევის წახალისება და მხარდაჭერა და </w:t>
      </w:r>
      <w:r w:rsidR="00BF1FA8" w:rsidRPr="001A2258">
        <w:rPr>
          <w:rFonts w:ascii="Sylfaen" w:hAnsi="Sylfaen"/>
          <w:lang w:val="ka-GE"/>
        </w:rPr>
        <w:t xml:space="preserve">სტუდენტთა შორისგენდერის კვლევაში </w:t>
      </w:r>
      <w:r w:rsidRPr="001A2258">
        <w:rPr>
          <w:rFonts w:ascii="Sylfaen" w:hAnsi="Sylfaen"/>
          <w:lang w:val="ka-GE"/>
        </w:rPr>
        <w:t xml:space="preserve">აკადემიური </w:t>
      </w:r>
      <w:r w:rsidR="00180350" w:rsidRPr="001A2258">
        <w:rPr>
          <w:rFonts w:ascii="Sylfaen" w:hAnsi="Sylfaen"/>
          <w:lang w:val="ka-GE"/>
        </w:rPr>
        <w:t>დ</w:t>
      </w:r>
      <w:r w:rsidRPr="001A2258">
        <w:rPr>
          <w:rFonts w:ascii="Sylfaen" w:hAnsi="Sylfaen"/>
          <w:lang w:val="ka-GE"/>
        </w:rPr>
        <w:t>ისკუსიის</w:t>
      </w:r>
      <w:r w:rsidR="00BF1FA8" w:rsidRPr="001A2258">
        <w:rPr>
          <w:rFonts w:ascii="Sylfaen" w:hAnsi="Sylfaen"/>
          <w:lang w:val="ka-GE"/>
        </w:rPr>
        <w:t xml:space="preserve"> ხელშეწყობა.</w:t>
      </w:r>
      <w:r w:rsidR="00910D5D" w:rsidRPr="001A2258">
        <w:rPr>
          <w:rFonts w:ascii="Sylfaen" w:hAnsi="Sylfaen"/>
        </w:rPr>
        <w:t xml:space="preserve"> </w:t>
      </w:r>
      <w:r w:rsidR="00EB46D8" w:rsidRPr="001A2258">
        <w:rPr>
          <w:rFonts w:ascii="Sylfaen" w:hAnsi="Sylfaen"/>
          <w:lang w:val="ka-GE"/>
        </w:rPr>
        <w:t xml:space="preserve">წლევანდელი კონფერენციის ფარგლებში სტუდენტებს მიეცემათ შესაძლებლობა წარმოადგინოთ თავიანთი ნაშრომები </w:t>
      </w:r>
      <w:r w:rsidR="00EB46D8" w:rsidRPr="001A2258">
        <w:rPr>
          <w:rFonts w:ascii="Sylfaen" w:hAnsi="Sylfaen"/>
          <w:b/>
          <w:lang w:val="ka-GE"/>
        </w:rPr>
        <w:t>ქალთა უფლებებისა და მასკულინობის კვლევის</w:t>
      </w:r>
      <w:r w:rsidR="00EB46D8" w:rsidRPr="001A2258">
        <w:rPr>
          <w:rFonts w:ascii="Sylfaen" w:hAnsi="Sylfaen"/>
          <w:lang w:val="ka-GE"/>
        </w:rPr>
        <w:t xml:space="preserve"> თემებზე.</w:t>
      </w:r>
    </w:p>
    <w:p w:rsidR="00233694" w:rsidRPr="001A2258" w:rsidRDefault="00233694" w:rsidP="00233694">
      <w:pPr>
        <w:jc w:val="both"/>
        <w:rPr>
          <w:rFonts w:ascii="Sylfaen" w:hAnsi="Sylfaen"/>
          <w:lang w:val="ka-GE"/>
        </w:rPr>
      </w:pPr>
      <w:r w:rsidRPr="001A2258">
        <w:rPr>
          <w:rFonts w:ascii="Sylfaen" w:hAnsi="Sylfaen"/>
          <w:lang w:val="ka-GE"/>
        </w:rPr>
        <w:t xml:space="preserve">კონფერენციაზე </w:t>
      </w:r>
      <w:r w:rsidR="00165983">
        <w:rPr>
          <w:rFonts w:ascii="Sylfaen" w:hAnsi="Sylfaen"/>
          <w:lang w:val="ka-GE"/>
        </w:rPr>
        <w:t xml:space="preserve">წარმოდგენილი </w:t>
      </w:r>
      <w:r w:rsidRPr="001A2258">
        <w:rPr>
          <w:rFonts w:ascii="Sylfaen" w:hAnsi="Sylfaen"/>
          <w:lang w:val="ka-GE"/>
        </w:rPr>
        <w:t>იქნება   ნაშრომები შემდეგ თემებზე:</w:t>
      </w:r>
    </w:p>
    <w:p w:rsidR="00233694" w:rsidRPr="001A2258" w:rsidRDefault="00D506B4" w:rsidP="00233694">
      <w:pPr>
        <w:pStyle w:val="ColorfulList-Accent11"/>
        <w:numPr>
          <w:ilvl w:val="0"/>
          <w:numId w:val="1"/>
        </w:numPr>
        <w:jc w:val="both"/>
        <w:rPr>
          <w:rFonts w:ascii="Sylfaen" w:hAnsi="Sylfaen"/>
          <w:b/>
          <w:sz w:val="22"/>
          <w:szCs w:val="22"/>
        </w:rPr>
      </w:pPr>
      <w:r w:rsidRPr="001A2258">
        <w:rPr>
          <w:rFonts w:ascii="Sylfaen" w:hAnsi="Sylfaen"/>
          <w:b/>
          <w:sz w:val="22"/>
          <w:szCs w:val="22"/>
          <w:lang w:val="ka-GE"/>
        </w:rPr>
        <w:t>ქალთა უფლებები</w:t>
      </w:r>
    </w:p>
    <w:p w:rsidR="00233694" w:rsidRPr="001A2258" w:rsidRDefault="00D506B4" w:rsidP="00233694">
      <w:pPr>
        <w:pStyle w:val="ColorfulList-Accent11"/>
        <w:numPr>
          <w:ilvl w:val="0"/>
          <w:numId w:val="2"/>
        </w:numPr>
        <w:ind w:left="1418"/>
        <w:jc w:val="both"/>
        <w:rPr>
          <w:rFonts w:ascii="Sylfaen" w:hAnsi="Sylfaen"/>
          <w:b/>
          <w:sz w:val="22"/>
          <w:szCs w:val="22"/>
        </w:rPr>
      </w:pPr>
      <w:r w:rsidRPr="001A2258">
        <w:rPr>
          <w:rFonts w:ascii="Sylfaen" w:hAnsi="Sylfaen"/>
          <w:sz w:val="22"/>
          <w:szCs w:val="22"/>
          <w:lang w:val="ka-GE"/>
        </w:rPr>
        <w:t>გენდერული თანასწორობა და ქალთა მონაწილეობა პოლიტიკურ ცხოვრებაში</w:t>
      </w:r>
    </w:p>
    <w:p w:rsidR="00D506B4" w:rsidRPr="001A2258" w:rsidRDefault="00D506B4" w:rsidP="00233694">
      <w:pPr>
        <w:pStyle w:val="ColorfulList-Accent11"/>
        <w:numPr>
          <w:ilvl w:val="0"/>
          <w:numId w:val="2"/>
        </w:numPr>
        <w:ind w:left="1418"/>
        <w:jc w:val="both"/>
        <w:rPr>
          <w:rFonts w:ascii="Sylfaen" w:hAnsi="Sylfaen"/>
          <w:b/>
          <w:sz w:val="22"/>
          <w:szCs w:val="22"/>
        </w:rPr>
      </w:pPr>
      <w:r w:rsidRPr="001A2258">
        <w:rPr>
          <w:rFonts w:ascii="Sylfaen" w:hAnsi="Sylfaen"/>
          <w:sz w:val="22"/>
          <w:szCs w:val="22"/>
          <w:lang w:val="ka-GE"/>
        </w:rPr>
        <w:t>გენდერული თანასწორობა და ქალთა ეკონომიკური უფლებები</w:t>
      </w:r>
    </w:p>
    <w:p w:rsidR="00D506B4" w:rsidRPr="001A2258" w:rsidRDefault="00D506B4" w:rsidP="00233694">
      <w:pPr>
        <w:pStyle w:val="ColorfulList-Accent11"/>
        <w:numPr>
          <w:ilvl w:val="0"/>
          <w:numId w:val="2"/>
        </w:numPr>
        <w:ind w:left="1418"/>
        <w:jc w:val="both"/>
        <w:rPr>
          <w:rFonts w:ascii="Sylfaen" w:hAnsi="Sylfaen"/>
          <w:b/>
          <w:sz w:val="22"/>
          <w:szCs w:val="22"/>
        </w:rPr>
      </w:pPr>
      <w:r w:rsidRPr="001A2258">
        <w:rPr>
          <w:rFonts w:ascii="Sylfaen" w:hAnsi="Sylfaen"/>
          <w:sz w:val="22"/>
          <w:szCs w:val="22"/>
          <w:lang w:val="ka-GE"/>
        </w:rPr>
        <w:t xml:space="preserve">ქალთა სექსუალური და რეპროდუქციული </w:t>
      </w:r>
      <w:r w:rsidR="00EB46D8" w:rsidRPr="001A2258">
        <w:rPr>
          <w:rFonts w:ascii="Sylfaen" w:hAnsi="Sylfaen"/>
          <w:sz w:val="22"/>
          <w:szCs w:val="22"/>
          <w:lang w:val="ka-GE"/>
        </w:rPr>
        <w:t xml:space="preserve">ჯანმრთელობა და </w:t>
      </w:r>
      <w:bookmarkStart w:id="0" w:name="_GoBack"/>
      <w:bookmarkEnd w:id="0"/>
      <w:r w:rsidRPr="001A2258">
        <w:rPr>
          <w:rFonts w:ascii="Sylfaen" w:hAnsi="Sylfaen"/>
          <w:sz w:val="22"/>
          <w:szCs w:val="22"/>
          <w:lang w:val="ka-GE"/>
        </w:rPr>
        <w:t>უფლებები</w:t>
      </w:r>
    </w:p>
    <w:p w:rsidR="004E5F43" w:rsidRPr="001A2258" w:rsidRDefault="00D506B4" w:rsidP="00EB46D8">
      <w:pPr>
        <w:pStyle w:val="ColorfulList-Accent11"/>
        <w:numPr>
          <w:ilvl w:val="0"/>
          <w:numId w:val="2"/>
        </w:numPr>
        <w:ind w:left="1418"/>
        <w:jc w:val="both"/>
        <w:rPr>
          <w:rFonts w:ascii="Sylfaen" w:hAnsi="Sylfaen"/>
          <w:b/>
          <w:sz w:val="22"/>
          <w:szCs w:val="22"/>
        </w:rPr>
      </w:pPr>
      <w:r w:rsidRPr="001A2258">
        <w:rPr>
          <w:rFonts w:ascii="Sylfaen" w:hAnsi="Sylfaen"/>
          <w:sz w:val="22"/>
          <w:szCs w:val="22"/>
          <w:lang w:val="ka-GE"/>
        </w:rPr>
        <w:t>ძალადობა ქალთა და გოგონათა მიმართ</w:t>
      </w:r>
    </w:p>
    <w:p w:rsidR="00233694" w:rsidRPr="001A2258" w:rsidRDefault="00233694" w:rsidP="00233694">
      <w:pPr>
        <w:pStyle w:val="ColorfulList-Accent11"/>
        <w:ind w:left="1418"/>
        <w:jc w:val="both"/>
        <w:rPr>
          <w:rFonts w:ascii="Sylfaen" w:hAnsi="Sylfaen"/>
          <w:b/>
          <w:sz w:val="22"/>
          <w:szCs w:val="22"/>
        </w:rPr>
      </w:pPr>
    </w:p>
    <w:p w:rsidR="00233694" w:rsidRPr="001A2258" w:rsidRDefault="004E5F43" w:rsidP="00233694">
      <w:pPr>
        <w:pStyle w:val="ColorfulList-Accent11"/>
        <w:numPr>
          <w:ilvl w:val="0"/>
          <w:numId w:val="1"/>
        </w:numPr>
        <w:jc w:val="both"/>
        <w:rPr>
          <w:rFonts w:ascii="Sylfaen" w:hAnsi="Sylfaen"/>
          <w:b/>
          <w:sz w:val="22"/>
          <w:szCs w:val="22"/>
        </w:rPr>
      </w:pPr>
      <w:r w:rsidRPr="001A2258">
        <w:rPr>
          <w:rFonts w:ascii="Sylfaen" w:hAnsi="Sylfaen"/>
          <w:b/>
          <w:sz w:val="22"/>
          <w:szCs w:val="22"/>
          <w:lang w:val="ka-GE"/>
        </w:rPr>
        <w:t>მასკულინობის კვლევა</w:t>
      </w:r>
    </w:p>
    <w:p w:rsidR="004E5F43" w:rsidRPr="001A2258" w:rsidRDefault="004E5F43" w:rsidP="00233694">
      <w:pPr>
        <w:pStyle w:val="ColorfulList-Accent11"/>
        <w:numPr>
          <w:ilvl w:val="0"/>
          <w:numId w:val="3"/>
        </w:numPr>
        <w:jc w:val="both"/>
        <w:rPr>
          <w:rFonts w:ascii="Sylfaen" w:hAnsi="Sylfaen"/>
          <w:sz w:val="22"/>
          <w:szCs w:val="22"/>
        </w:rPr>
      </w:pPr>
      <w:r w:rsidRPr="001A2258">
        <w:rPr>
          <w:rFonts w:ascii="Sylfaen" w:hAnsi="Sylfaen"/>
          <w:sz w:val="22"/>
          <w:szCs w:val="22"/>
          <w:lang w:val="ka-GE"/>
        </w:rPr>
        <w:t>მასკულინობის ჰეგემონური და სხვა ტიპები თანამედროვე ქართულ კონტექსტში</w:t>
      </w:r>
    </w:p>
    <w:p w:rsidR="004E5F43" w:rsidRPr="001A2258" w:rsidRDefault="004E5F43" w:rsidP="00233694">
      <w:pPr>
        <w:pStyle w:val="ColorfulList-Accent11"/>
        <w:numPr>
          <w:ilvl w:val="0"/>
          <w:numId w:val="3"/>
        </w:numPr>
        <w:jc w:val="both"/>
        <w:rPr>
          <w:rFonts w:ascii="Sylfaen" w:hAnsi="Sylfaen"/>
          <w:sz w:val="22"/>
          <w:szCs w:val="22"/>
        </w:rPr>
      </w:pPr>
      <w:r w:rsidRPr="001A2258">
        <w:rPr>
          <w:rFonts w:ascii="Sylfaen" w:hAnsi="Sylfaen"/>
          <w:sz w:val="22"/>
          <w:szCs w:val="22"/>
          <w:lang w:val="ka-GE"/>
        </w:rPr>
        <w:t>მასკულინობა და ჰომოფობია</w:t>
      </w:r>
    </w:p>
    <w:p w:rsidR="004E5F43" w:rsidRPr="001A2258" w:rsidRDefault="004E5F43" w:rsidP="00233694">
      <w:pPr>
        <w:pStyle w:val="ColorfulList-Accent11"/>
        <w:numPr>
          <w:ilvl w:val="0"/>
          <w:numId w:val="3"/>
        </w:numPr>
        <w:jc w:val="both"/>
        <w:rPr>
          <w:rFonts w:ascii="Sylfaen" w:hAnsi="Sylfaen"/>
          <w:sz w:val="22"/>
          <w:szCs w:val="22"/>
        </w:rPr>
      </w:pPr>
      <w:r w:rsidRPr="001A2258">
        <w:rPr>
          <w:rFonts w:ascii="Sylfaen" w:hAnsi="Sylfaen"/>
          <w:sz w:val="22"/>
          <w:szCs w:val="22"/>
          <w:lang w:val="ka-GE"/>
        </w:rPr>
        <w:t>ცვლილებები და გამოწვევები ფემინობისა და მასკულინობის პრაქტიკაში</w:t>
      </w:r>
    </w:p>
    <w:p w:rsidR="00233694" w:rsidRPr="001A2258" w:rsidRDefault="00233694" w:rsidP="00233694">
      <w:pPr>
        <w:pStyle w:val="ColorfulList-Accent11"/>
        <w:ind w:left="0"/>
        <w:jc w:val="both"/>
        <w:rPr>
          <w:rFonts w:ascii="Sylfaen" w:hAnsi="Sylfaen"/>
          <w:sz w:val="22"/>
          <w:szCs w:val="22"/>
          <w:lang w:val="ka-GE"/>
        </w:rPr>
      </w:pPr>
    </w:p>
    <w:p w:rsidR="00EB46D8" w:rsidRPr="001A2258" w:rsidRDefault="00EB46D8" w:rsidP="00233694">
      <w:pPr>
        <w:pStyle w:val="NoSpacing"/>
        <w:jc w:val="both"/>
        <w:rPr>
          <w:rFonts w:ascii="Sylfaen" w:hAnsi="Sylfaen"/>
          <w:b/>
          <w:lang w:val="ka-GE"/>
        </w:rPr>
      </w:pPr>
    </w:p>
    <w:p w:rsidR="00EB46D8" w:rsidRPr="001A2258" w:rsidRDefault="00EB46D8" w:rsidP="00EB46D8">
      <w:pPr>
        <w:spacing w:after="0" w:line="360" w:lineRule="auto"/>
        <w:jc w:val="both"/>
        <w:rPr>
          <w:rFonts w:ascii="Sylfaen" w:hAnsi="Sylfaen"/>
        </w:rPr>
      </w:pPr>
      <w:r w:rsidRPr="001A2258">
        <w:rPr>
          <w:rFonts w:ascii="Sylfaen" w:hAnsi="Sylfaen"/>
          <w:b/>
          <w:lang w:val="ka-GE"/>
        </w:rPr>
        <w:t>კონფერენციის თარიღი:</w:t>
      </w:r>
      <w:r w:rsidRPr="001A2258">
        <w:rPr>
          <w:rFonts w:ascii="Sylfaen" w:hAnsi="Sylfaen"/>
          <w:lang w:val="ka-GE"/>
        </w:rPr>
        <w:t xml:space="preserve"> 30-31 მარტი </w:t>
      </w:r>
      <w:r w:rsidR="00910D5D" w:rsidRPr="001A2258">
        <w:rPr>
          <w:rFonts w:ascii="Sylfaen" w:hAnsi="Sylfaen"/>
        </w:rPr>
        <w:t xml:space="preserve">, </w:t>
      </w:r>
      <w:r w:rsidRPr="001A2258">
        <w:rPr>
          <w:rFonts w:ascii="Sylfaen" w:hAnsi="Sylfaen"/>
          <w:lang w:val="ka-GE"/>
        </w:rPr>
        <w:t>2015</w:t>
      </w:r>
      <w:r w:rsidR="00910D5D" w:rsidRPr="001A2258">
        <w:rPr>
          <w:rFonts w:ascii="Sylfaen" w:hAnsi="Sylfaen"/>
        </w:rPr>
        <w:t>.</w:t>
      </w:r>
    </w:p>
    <w:p w:rsidR="00EB46D8" w:rsidRPr="00974709" w:rsidRDefault="00EB46D8" w:rsidP="00EB46D8">
      <w:pPr>
        <w:spacing w:after="0" w:line="360" w:lineRule="auto"/>
        <w:jc w:val="both"/>
        <w:rPr>
          <w:rFonts w:ascii="Sylfaen" w:hAnsi="Sylfaen"/>
          <w:lang w:val="ka-GE"/>
        </w:rPr>
      </w:pPr>
      <w:r w:rsidRPr="001A2258">
        <w:rPr>
          <w:rFonts w:ascii="Sylfaen" w:hAnsi="Sylfaen"/>
          <w:b/>
          <w:lang w:val="ka-GE"/>
        </w:rPr>
        <w:t xml:space="preserve">კონფერენციის ადგილი: </w:t>
      </w:r>
      <w:r w:rsidRPr="001A2258">
        <w:rPr>
          <w:rFonts w:ascii="Sylfaen" w:hAnsi="Sylfaen"/>
          <w:lang w:val="ka-GE"/>
        </w:rPr>
        <w:t xml:space="preserve">თსუ </w:t>
      </w:r>
      <w:r w:rsidRPr="001A2258">
        <w:rPr>
          <w:rFonts w:ascii="Sylfaen" w:hAnsi="Sylfaen"/>
        </w:rPr>
        <w:t xml:space="preserve">I </w:t>
      </w:r>
      <w:r w:rsidRPr="001A2258">
        <w:rPr>
          <w:rFonts w:ascii="Sylfaen" w:hAnsi="Sylfaen"/>
          <w:lang w:val="ka-GE"/>
        </w:rPr>
        <w:t>კორპუსი</w:t>
      </w:r>
      <w:r w:rsidR="005F7DF3" w:rsidRPr="001A2258">
        <w:rPr>
          <w:rFonts w:ascii="Sylfaen" w:hAnsi="Sylfaen"/>
          <w:lang w:val="ka-GE"/>
        </w:rPr>
        <w:t xml:space="preserve"> </w:t>
      </w:r>
      <w:r w:rsidR="00974709">
        <w:rPr>
          <w:rFonts w:ascii="Sylfaen" w:hAnsi="Sylfaen"/>
        </w:rPr>
        <w:t xml:space="preserve">, 101 </w:t>
      </w:r>
      <w:proofErr w:type="spellStart"/>
      <w:r w:rsidR="00974709">
        <w:rPr>
          <w:rFonts w:ascii="Sylfaen" w:hAnsi="Sylfaen"/>
        </w:rPr>
        <w:t>ოთახი</w:t>
      </w:r>
      <w:proofErr w:type="spellEnd"/>
      <w:r w:rsidR="00974709">
        <w:rPr>
          <w:rFonts w:ascii="Sylfaen" w:hAnsi="Sylfaen"/>
        </w:rPr>
        <w:t>.</w:t>
      </w:r>
    </w:p>
    <w:p w:rsidR="00EB46D8" w:rsidRPr="001A2258" w:rsidRDefault="00EB46D8" w:rsidP="00EB46D8">
      <w:pPr>
        <w:spacing w:line="360" w:lineRule="auto"/>
        <w:jc w:val="both"/>
        <w:rPr>
          <w:rFonts w:ascii="Sylfaen" w:hAnsi="Sylfaen"/>
        </w:rPr>
      </w:pPr>
      <w:r w:rsidRPr="001A2258">
        <w:rPr>
          <w:rFonts w:ascii="Sylfaen" w:hAnsi="Sylfaen"/>
          <w:b/>
          <w:lang w:val="ka-GE"/>
        </w:rPr>
        <w:t>კონფერენციის სამუშაო ენა:</w:t>
      </w:r>
      <w:r w:rsidRPr="001A2258">
        <w:rPr>
          <w:rFonts w:ascii="Sylfaen" w:hAnsi="Sylfaen"/>
          <w:lang w:val="ka-GE"/>
        </w:rPr>
        <w:t xml:space="preserve">  ქართული </w:t>
      </w:r>
    </w:p>
    <w:p w:rsidR="00180350" w:rsidRPr="001A2258" w:rsidRDefault="00180350" w:rsidP="00EB46D8">
      <w:pPr>
        <w:spacing w:line="360" w:lineRule="auto"/>
        <w:jc w:val="both"/>
        <w:rPr>
          <w:rFonts w:ascii="Sylfaen" w:hAnsi="Sylfaen"/>
        </w:rPr>
      </w:pPr>
    </w:p>
    <w:p w:rsidR="00180350" w:rsidRPr="001A2258" w:rsidRDefault="00180350" w:rsidP="00180350">
      <w:pPr>
        <w:pStyle w:val="ColorfulList-Accent11"/>
        <w:ind w:left="0"/>
        <w:rPr>
          <w:rFonts w:ascii="Sylfaen" w:eastAsia="Calibri" w:hAnsi="Sylfaen"/>
          <w:sz w:val="22"/>
          <w:szCs w:val="22"/>
          <w:lang w:val="ka-GE"/>
        </w:rPr>
      </w:pPr>
    </w:p>
    <w:p w:rsidR="009F42BC" w:rsidRPr="001A2258" w:rsidRDefault="00180350" w:rsidP="001A2258">
      <w:pPr>
        <w:spacing w:after="0"/>
        <w:rPr>
          <w:rFonts w:ascii="Sylfaen" w:hAnsi="Sylfaen"/>
          <w:lang w:val="ka-GE"/>
        </w:rPr>
      </w:pPr>
      <w:r w:rsidRPr="001A2258">
        <w:rPr>
          <w:rFonts w:ascii="Sylfaen" w:eastAsia="Calibri" w:hAnsi="Sylfaen"/>
          <w:lang w:val="ka-GE"/>
        </w:rPr>
        <w:t>დამატებითი ინფორმაციისთვის</w:t>
      </w:r>
      <w:r w:rsidR="009F42BC" w:rsidRPr="001A2258">
        <w:rPr>
          <w:rFonts w:ascii="Sylfaen" w:eastAsia="Calibri" w:hAnsi="Sylfaen"/>
          <w:lang w:val="ka-GE"/>
        </w:rPr>
        <w:t xml:space="preserve"> გთხოთ ეწვიოთ:</w:t>
      </w:r>
      <w:r w:rsidR="009F42BC" w:rsidRPr="009F42BC">
        <w:rPr>
          <w:rFonts w:ascii="Sylfaen" w:hAnsi="Sylfaen"/>
          <w:sz w:val="20"/>
          <w:szCs w:val="20"/>
          <w:u w:val="single"/>
          <w:lang w:val="ka-GE"/>
        </w:rPr>
        <w:t xml:space="preserve"> </w:t>
      </w:r>
      <w:r w:rsidR="009F42BC" w:rsidRPr="001A2258">
        <w:rPr>
          <w:rFonts w:ascii="Sylfaen" w:hAnsi="Sylfaen"/>
          <w:color w:val="0000FF"/>
          <w:u w:val="single"/>
          <w:lang w:val="ka-GE"/>
        </w:rPr>
        <w:t>https://www.tsu.ge/ge/government/administration/departments/pr/news/H4Kk5pG4Z7Zrwyjih/?p=1.</w:t>
      </w:r>
      <w:r w:rsidR="009F42BC" w:rsidRPr="001A2258">
        <w:rPr>
          <w:rFonts w:ascii="Sylfaen" w:hAnsi="Sylfaen"/>
          <w:color w:val="0000FF"/>
          <w:lang w:val="ka-GE"/>
        </w:rPr>
        <w:t xml:space="preserve"> </w:t>
      </w:r>
    </w:p>
    <w:p w:rsidR="009F42BC" w:rsidRPr="001A2258" w:rsidRDefault="009F42BC" w:rsidP="00180350">
      <w:pPr>
        <w:pStyle w:val="ColorfulList-Accent11"/>
        <w:ind w:left="0"/>
        <w:rPr>
          <w:rFonts w:ascii="Sylfaen" w:eastAsia="Calibri" w:hAnsi="Sylfaen"/>
          <w:sz w:val="22"/>
          <w:szCs w:val="22"/>
          <w:lang w:val="ka-GE"/>
        </w:rPr>
      </w:pPr>
    </w:p>
    <w:p w:rsidR="00180350" w:rsidRPr="001A2258" w:rsidRDefault="00180350" w:rsidP="00180350">
      <w:pPr>
        <w:pStyle w:val="ColorfulList-Accent11"/>
        <w:ind w:left="0"/>
        <w:rPr>
          <w:rFonts w:ascii="Sylfaen" w:hAnsi="Sylfaen"/>
          <w:sz w:val="22"/>
          <w:szCs w:val="22"/>
          <w:lang w:val="ka-GE"/>
        </w:rPr>
      </w:pPr>
      <w:r w:rsidRPr="001A2258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="001A2258" w:rsidRPr="001A2258">
        <w:rPr>
          <w:rFonts w:ascii="Sylfaen" w:eastAsia="Calibri" w:hAnsi="Sylfaen"/>
          <w:sz w:val="22"/>
          <w:szCs w:val="22"/>
          <w:lang w:val="ka-GE"/>
        </w:rPr>
        <w:t xml:space="preserve">ან </w:t>
      </w:r>
      <w:r w:rsidRPr="001A2258">
        <w:rPr>
          <w:rFonts w:ascii="Sylfaen" w:eastAsia="Calibri" w:hAnsi="Sylfaen"/>
          <w:sz w:val="22"/>
          <w:szCs w:val="22"/>
          <w:lang w:val="ka-GE"/>
        </w:rPr>
        <w:t xml:space="preserve">დაგვიკავშირდეთ შემდეგ მისამართზე: </w:t>
      </w:r>
      <w:hyperlink r:id="rId5" w:history="1">
        <w:r w:rsidRPr="001A2258">
          <w:rPr>
            <w:rStyle w:val="Hyperlink"/>
            <w:rFonts w:ascii="Sylfaen" w:hAnsi="Sylfaen"/>
            <w:sz w:val="22"/>
            <w:szCs w:val="22"/>
          </w:rPr>
          <w:t>genderinstitute@tsu.ge</w:t>
        </w:r>
      </w:hyperlink>
    </w:p>
    <w:p w:rsidR="00180350" w:rsidRPr="00180350" w:rsidRDefault="00180350" w:rsidP="00EB46D8">
      <w:pPr>
        <w:spacing w:line="360" w:lineRule="auto"/>
        <w:jc w:val="both"/>
        <w:rPr>
          <w:rFonts w:ascii="Sylfaen" w:hAnsi="Sylfaen"/>
          <w:sz w:val="20"/>
          <w:szCs w:val="20"/>
        </w:rPr>
      </w:pPr>
    </w:p>
    <w:p w:rsidR="00EB46D8" w:rsidRDefault="00EB46D8" w:rsidP="00233694">
      <w:pPr>
        <w:pStyle w:val="ColorfulList-Accent11"/>
        <w:ind w:left="0"/>
        <w:jc w:val="both"/>
        <w:rPr>
          <w:rFonts w:ascii="Sylfaen" w:hAnsi="Sylfaen"/>
          <w:sz w:val="20"/>
          <w:szCs w:val="20"/>
          <w:lang w:val="ka-GE"/>
        </w:rPr>
      </w:pPr>
    </w:p>
    <w:sectPr w:rsidR="00EB46D8" w:rsidSect="008066E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F92"/>
    <w:multiLevelType w:val="hybridMultilevel"/>
    <w:tmpl w:val="24C87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B45CC"/>
    <w:multiLevelType w:val="hybridMultilevel"/>
    <w:tmpl w:val="BD6EA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B42D83"/>
    <w:multiLevelType w:val="hybridMultilevel"/>
    <w:tmpl w:val="73701B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3694"/>
    <w:rsid w:val="00165983"/>
    <w:rsid w:val="00180350"/>
    <w:rsid w:val="001A2258"/>
    <w:rsid w:val="00233694"/>
    <w:rsid w:val="00341A43"/>
    <w:rsid w:val="003A2950"/>
    <w:rsid w:val="004E5F43"/>
    <w:rsid w:val="005D4B23"/>
    <w:rsid w:val="005F7DF3"/>
    <w:rsid w:val="007E642F"/>
    <w:rsid w:val="008066E1"/>
    <w:rsid w:val="00853DE1"/>
    <w:rsid w:val="00910D5D"/>
    <w:rsid w:val="00974709"/>
    <w:rsid w:val="009F42BC"/>
    <w:rsid w:val="00BF1FA8"/>
    <w:rsid w:val="00D506B4"/>
    <w:rsid w:val="00D57EA1"/>
    <w:rsid w:val="00DD1F43"/>
    <w:rsid w:val="00EB46D8"/>
    <w:rsid w:val="00F47F10"/>
    <w:rsid w:val="00FE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3694"/>
    <w:rPr>
      <w:color w:val="0000FF"/>
      <w:u w:val="single"/>
    </w:rPr>
  </w:style>
  <w:style w:type="paragraph" w:styleId="NoSpacing">
    <w:name w:val="No Spacing"/>
    <w:qFormat/>
    <w:rsid w:val="00233694"/>
    <w:pPr>
      <w:spacing w:after="0" w:line="240" w:lineRule="auto"/>
    </w:pPr>
    <w:rPr>
      <w:rFonts w:ascii="Cambria" w:eastAsia="MS ??" w:hAnsi="Cambria" w:cs="Times New Roman"/>
      <w:lang w:val="sl-SI" w:eastAsia="sl-SI"/>
    </w:rPr>
  </w:style>
  <w:style w:type="paragraph" w:customStyle="1" w:styleId="ColorfulList-Accent11">
    <w:name w:val="Colorful List - Accent 11"/>
    <w:basedOn w:val="Normal"/>
    <w:qFormat/>
    <w:rsid w:val="00233694"/>
    <w:pPr>
      <w:spacing w:after="0" w:line="240" w:lineRule="auto"/>
      <w:ind w:left="720"/>
    </w:pPr>
    <w:rPr>
      <w:rFonts w:ascii="Cambria" w:eastAsia="MS ??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derinstitute@ts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CIS04</dc:creator>
  <cp:keywords/>
  <dc:description/>
  <cp:lastModifiedBy>CIS04</cp:lastModifiedBy>
  <cp:revision>10</cp:revision>
  <dcterms:created xsi:type="dcterms:W3CDTF">2015-02-10T07:21:00Z</dcterms:created>
  <dcterms:modified xsi:type="dcterms:W3CDTF">2015-03-26T09:37:00Z</dcterms:modified>
</cp:coreProperties>
</file>